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22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4835"/>
        <w:gridCol w:w="1417"/>
        <w:gridCol w:w="20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4"/>
                <w:szCs w:val="44"/>
              </w:rPr>
              <w:t>市级以上非物质文化遗产项目分类保护名单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>保护性传承类项目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目前级别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申报地区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尧的传说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陶朱公传说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麒麟传说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庄子传说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仿山山会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伊尹传说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伯乐传说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孙膑传说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尧的传说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龙王冯传说（秃尾巴老李的传说）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曹州牡丹花会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菏泽斗羊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戚姬传说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冉子传说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商汤传说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成武儿歌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九女传说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瓦堌庙庙会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梁王庙庙会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吉祥寺庙会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成武斗羊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成武斗鸡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瓦堌庙庙会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吕后传说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老君寨传说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马神庙会十月大会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东岳天齐庙会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水浒传说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肖堌堆庙会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马叉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尧陵祭尧大典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刘秀传说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黄巢传说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丧事礼俗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沙窝庙会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4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黄河水神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菏泽市中华文化促进会</w:t>
            </w:r>
          </w:p>
        </w:tc>
      </w:tr>
    </w:tbl>
    <w:tbl>
      <w:tblPr>
        <w:tblStyle w:val="3"/>
        <w:tblpPr w:leftFromText="180" w:rightFromText="180" w:vertAnchor="text" w:horzAnchor="page" w:tblpX="1585" w:tblpY="597"/>
        <w:tblOverlap w:val="never"/>
        <w:tblW w:w="891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079"/>
        <w:gridCol w:w="1187"/>
        <w:gridCol w:w="37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>传承性保护类项目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目前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申报地区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鲁西南鼓吹乐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大平调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两夹弦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定陶皮影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四平调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大平调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鲁西南鼓吹乐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山东落子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鲁西南鼓吹乐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商羊舞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大平调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佛汉拳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菏泽市艺术研究所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山东花鼓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菏泽市艺术研究所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莺歌柳书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菏泽市艺术研究所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山东古筝乐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菏泽市文化馆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菏泽弦索乐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菏泽市文化馆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山东梆子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菏泽市地方戏曲传承研究院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大弦子戏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菏泽市地方戏曲传承研究院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枣梆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菏泽市地方戏曲传承研究院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定陶阴阳掌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牛屯鼓乐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柳子戏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桃源花供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戏文纸扎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曹县八卦掌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二洪拳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包楞调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担经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鲁西南鼓吹乐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精灵皮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四平调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花鼓丁香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山东渔鼓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山东落子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孔楼杂技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二郎拳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山东梆子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柳子戏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山东梆子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北词两夹弦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高跷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水浒拳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山东古筝乐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二洪拳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旋木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担经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三皇舞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抬阁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北狮皮制作技艺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狮舞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羊抵头鼓舞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武术点穴法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撅老四舞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小曲子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黄河号子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菏泽市中华文化促进会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雷琴艺术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菏泽市琴筝清曲古乐社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掌洪拳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八卦掌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查拳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大弦子戏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蹬技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定陶夕阳掌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定陶掌洪拳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定陶二路洪拳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大平调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南路山东琴书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定陶戴氏心意拳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鲁西南民歌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蹦伞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商汤鼓角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狮子舞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曹县皮影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山东花鼓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马叉舞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竹马舞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二郎拳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关东炮捶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大弦子戏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成武大鼓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弦子鼓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两夹弦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南路山东琴书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花鼓丁香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木板大鼓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大洪拳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柳琴戏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山东梆子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枣梆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柳子戏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山东花鼓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梨花大鼓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五步架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晁家拳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枣梆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山东花鼓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宋江阵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抬阁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山东落子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王氏内家拳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竹马戏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莲花落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渔鼓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佛汉拳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阴阳掌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琴剧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郓城乾捶梅花炮拳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状元大刀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孙膑拳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文圣拳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大弦子戏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鄄城斗鸡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佛汉拳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鼓吹乐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鄄城古筝乐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琴书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落子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木板大鼓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舞龙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坠琴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软弓京胡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枣梆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山东花鼓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东明炮拳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坠子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146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麒麟舞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147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鲁西南鼓吹乐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148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尹传陈式太极拳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149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山东落子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菏泽市艺术研究所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150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古琴艺术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菏泽市艺术研究所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151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软弓胡音乐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菏泽市琴筝清曲古乐社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152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菏泽市梅花拳协会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153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梅花拳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菏泽市牡丹区武术开发公司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154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指书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菏泽市林默指书艺术研究院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155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鲁西南黄河夯硪号子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3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菏泽市中华文化促进会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 w:val="0"/>
        <w:spacing w:after="0" w:line="600" w:lineRule="exact"/>
        <w:jc w:val="both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widowControl w:val="0"/>
        <w:spacing w:after="0" w:line="600" w:lineRule="exact"/>
        <w:jc w:val="both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3"/>
        <w:tblW w:w="848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536"/>
        <w:gridCol w:w="1134"/>
        <w:gridCol w:w="23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88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/>
              <w:jc w:val="both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pStyle w:val="2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pStyle w:val="2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>保护性开发类项目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目前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申报地区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曹州面人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曹县江米人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鄄城砖塑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曹州刻瓷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荆氏经络点穴疗法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马纪庄眼药制作技艺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曹县龙灯制作技艺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全鸡接骨膏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活血接骨膏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曹县蒸碗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皮影制作技艺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刻瓷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泥塑（曹州泥偶）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张氏缪篆书刻技艺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任氏怀德堂膏药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水浒纸牌及雕版印刷工艺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郓城黄泥古陶制作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千户宋楼宋氏正骨疗法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东明粮画制作技艺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蓝印花布制作技艺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菏泽泥塑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曹州剪纸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吉家烧鸡制作技艺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李磨油小磨芝麻香油制作技艺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曹州井氏养蜂技艺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王氏穴位卡灸疗法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陶丘雕刻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李庄眼药中医眼药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定陶皮影雕刻技艺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中医针灸针挑疗法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彪字号膏药制作技艺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小儿穴位贴制作技艺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郭家驴肉制作技艺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曹县中医推拿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曹县烙画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曹县老土布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指画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面瘫牵正膏制作工艺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子午流注针灸疗法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曹县砖雕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曹县泥塑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黑陶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纸扎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捏糖人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糖画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古城香油水煎包制作技艺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烟庄正骨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旋木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吴氏制香传统技艺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宋氏活鸡接骨膏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风湿骨关节病消痛贴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马仁堂鲁黑膏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德缘堂正骨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言午堂清癣膏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杨氏方笙制作技艺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黄岗馓子制作技艺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柴烧陶印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剪纸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于氏正骨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张氏一指禅手法治疗带状疱疹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微书写卷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仝氏正骨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花鸟字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郓城碳粉画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郓城罗氏刺络疗法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郓城传统彩粉画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郓城泥塑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郓城剪纸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復盛永痹通热宝传统制作技艺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丁氏通络清肺平喘贴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神王膏药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手工插花技艺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鄄城木版年画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太祖洪拳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烙画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羊毛手工编织技艺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聚同木梳制作技艺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任氏带状疱疹外敷疗法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糖果饯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剪纸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鄄城泥塑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大弦制作技艺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东明西瓜酱制作技艺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花馍制作技艺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唐氏糖画制作技艺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栽桑制杈技艺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东明纸扎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赵氏祖传正骨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支氏正骨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毛家祖传喉科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木版年画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菏泽市博物馆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花鸟篆书（菏泽花鸟字）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菏泽市文化馆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曹州中药炮制技术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菏泽市食品药品检验检测研究院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巴必克疤痕膏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菏泽巴必克医疗服务有限公司中医（综合）诊所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根雕（曹州根雕）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菏泽市工艺美术协会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曹州面人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菏泽市中华文化促进会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曹州麦秆画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菏泽市工艺美术协会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裘皮手工艺品技艺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菏泽宇航裘革制品有限公司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阿胶生产传统技艺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山东东美阿胶有限公司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鲁西南杆秤制作技艺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菏泽市工艺美术协会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聚魁笔庄毛笔制作技艺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菏泽市中华文化促进会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烧鸡制作技艺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（陶城王老味柴烧鸡）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菏泽开发区二峰烧鸡店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邹氏挑针疗法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菏泽市中医医院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朱明武杨氏吹喉疗法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菏泽开发区辛集宪恩诊所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韩氏化刺膏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菏泽市世昌椎间盘中医诊所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韩氏化刺丸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菏泽市世昌椎间盘中医诊所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黄河窑陶瓷烧制技艺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菏泽市工艺美术协会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中医点穴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菏泽市开发区盛泽草本植物有限公司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牡丹鲜花饼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菏泽开发区蓝天蓝食品有限公司</w:t>
            </w:r>
          </w:p>
        </w:tc>
      </w:tr>
    </w:tbl>
    <w:p>
      <w:pPr>
        <w:widowControl w:val="0"/>
        <w:spacing w:after="0" w:line="40" w:lineRule="exact"/>
        <w:jc w:val="both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3"/>
        <w:tblW w:w="894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969"/>
        <w:gridCol w:w="1276"/>
        <w:gridCol w:w="28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9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 w:val="0"/>
              <w:spacing w:after="120"/>
              <w:jc w:val="both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</w:pP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6"/>
                <w:szCs w:val="36"/>
              </w:rPr>
              <w:t>开发性保护类项目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目前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申报地区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曹县柳编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曹县木雕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鲁锦织造技艺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菏泽木雕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曹州绳编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曹州堆绣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曹县烧牛肉制作技艺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成武酱菜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柳条编制作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单县羊肉汤传统制作技艺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单县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花冠酒传统酿造技艺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工笔牡丹画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鲁润阿胶传统制作技艺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郓城古筝制作技艺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东明香肚制作技艺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邓氏黍米原浆酒制作技艺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省级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菏泽市定陶区学志黍米酒酿造研发中心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曹州耿饼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牡丹区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刘氏浓香白酒酿造技艺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春秋酎酒酿造技艺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定陶烧鸡制作技艺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十里铺糕点制作技艺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隆盛昌糕点制作技艺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定陶区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鲁西南传统木工制作技艺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麻酥糖制作技艺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麦芽糖制作技艺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曹县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白酥鸡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徐家满当烧牛肉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李六香油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草里王酿酒技艺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成武县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孔家小磨香油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谢集罐子汤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巨野县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水浒酒传统酿造技艺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黄泥冈酒传统酿造技艺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郓城鸿发涌酒传统酿造工艺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郓城西瓜酱制作技艺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王屯冰红糖传统制作技艺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郓城县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烧羊肉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左营绿豆丸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致德坊绿豆酸粥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桃木雕刻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花王石磨香油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鄄城县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手工挂面制作技艺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红薯粉条制作技艺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东明县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老泥池酒传统酿造技艺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市级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山东菏泽天香酒业有限公司</w:t>
            </w:r>
          </w:p>
        </w:tc>
      </w:tr>
    </w:tbl>
    <w:p>
      <w:pPr>
        <w:ind w:left="1598" w:leftChars="304" w:hanging="960" w:hangingChars="30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701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85"/>
    <w:rsid w:val="005F3B85"/>
    <w:rsid w:val="00E16173"/>
    <w:rsid w:val="7DEF9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171</Words>
  <Characters>975</Characters>
  <Lines>8</Lines>
  <Paragraphs>2</Paragraphs>
  <TotalTime>2</TotalTime>
  <ScaleCrop>false</ScaleCrop>
  <LinksUpToDate>false</LinksUpToDate>
  <CharactersWithSpaces>1144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2022-11-21T16:21:00Z</dcterms:created>
  <dc:creator>Windows 用户</dc:creator>
  <cp:lastModifiedBy>user</cp:lastModifiedBy>
  <dcterms:modified xsi:type="dcterms:W3CDTF">2022-11-23T09:28:59Z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